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1CAE97B7" w14:textId="77777777" w:rsidTr="58774983">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270E32C1" w14:textId="0AA3CBDE" w:rsidR="00565D28" w:rsidRDefault="007326C5" w:rsidP="00742CE0">
                <w:pPr>
                  <w:pStyle w:val="Sidhuvud"/>
                </w:pPr>
                <w:r>
                  <w:t>Förvaltningen för funktionsstöds rutin för arkivering av personakter</w:t>
                </w:r>
              </w:p>
            </w:tc>
          </w:sdtContent>
        </w:sdt>
        <w:tc>
          <w:tcPr>
            <w:tcW w:w="3969" w:type="dxa"/>
            <w:tcBorders>
              <w:bottom w:val="nil"/>
            </w:tcBorders>
          </w:tcPr>
          <w:p w14:paraId="66BDDC05" w14:textId="77777777" w:rsidR="00565D28" w:rsidRDefault="00565D28" w:rsidP="00742CE0">
            <w:pPr>
              <w:pStyle w:val="Sidhuvud"/>
              <w:jc w:val="right"/>
            </w:pPr>
            <w:r>
              <w:rPr>
                <w:noProof/>
              </w:rPr>
              <w:drawing>
                <wp:inline distT="0" distB="0" distL="0" distR="0" wp14:anchorId="3F9333B9" wp14:editId="58774983">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625098E5" w14:textId="77777777" w:rsidTr="58774983">
        <w:tc>
          <w:tcPr>
            <w:tcW w:w="5103" w:type="dxa"/>
            <w:tcBorders>
              <w:top w:val="nil"/>
              <w:bottom w:val="single" w:sz="4" w:space="0" w:color="auto"/>
            </w:tcBorders>
            <w:shd w:val="clear" w:color="auto" w:fill="auto"/>
          </w:tcPr>
          <w:p w14:paraId="70FF1088" w14:textId="77777777" w:rsidR="00565D28" w:rsidRDefault="00565D28" w:rsidP="00742CE0">
            <w:pPr>
              <w:pStyle w:val="Sidhuvud"/>
            </w:pPr>
          </w:p>
        </w:tc>
        <w:tc>
          <w:tcPr>
            <w:tcW w:w="3969" w:type="dxa"/>
            <w:tcBorders>
              <w:bottom w:val="single" w:sz="4" w:space="0" w:color="auto"/>
            </w:tcBorders>
            <w:shd w:val="clear" w:color="auto" w:fill="auto"/>
          </w:tcPr>
          <w:p w14:paraId="042A356F" w14:textId="77777777" w:rsidR="00565D28" w:rsidRDefault="00565D28" w:rsidP="00742CE0">
            <w:pPr>
              <w:pStyle w:val="Sidhuvud"/>
              <w:jc w:val="right"/>
            </w:pPr>
          </w:p>
        </w:tc>
      </w:tr>
    </w:tbl>
    <w:p w14:paraId="7AE01B47" w14:textId="65183B07" w:rsidR="003E103E" w:rsidRPr="007326C5" w:rsidRDefault="003E103E" w:rsidP="007326C5"/>
    <w:sdt>
      <w:sdtPr>
        <w:rPr>
          <w:b w:val="0"/>
          <w:sz w:val="17"/>
          <w:szCs w:val="17"/>
        </w:rPr>
        <w:id w:val="-2046981379"/>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64629E" w:rsidRPr="00B26686" w14:paraId="083B6E40" w14:textId="77777777" w:rsidTr="00D35BAB">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02837566" w14:textId="0C9D7AD0" w:rsidR="0064629E" w:rsidRPr="00B26686" w:rsidRDefault="0064629E" w:rsidP="00D35BAB">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EndPr/>
                  <w:sdtContent>
                    <w:r w:rsidR="007326C5">
                      <w:t>Förvaltningen för funktionsstöds rutin för arkivering av personakter</w:t>
                    </w:r>
                  </w:sdtContent>
                </w:sdt>
              </w:p>
            </w:tc>
          </w:tr>
          <w:tr w:rsidR="0064629E" w:rsidRPr="00B26686" w14:paraId="57D370FF" w14:textId="77777777" w:rsidTr="00D35BAB">
            <w:trPr>
              <w:trHeight w:val="20"/>
            </w:trPr>
            <w:tc>
              <w:tcPr>
                <w:tcW w:w="2286" w:type="dxa"/>
                <w:vAlign w:val="center"/>
              </w:tcPr>
              <w:p w14:paraId="6B013676"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EndPr/>
                <w:sdtContent>
                  <w:p w14:paraId="289339F5" w14:textId="081F6D24" w:rsidR="0064629E" w:rsidRPr="00ED1DE4" w:rsidRDefault="0051444A" w:rsidP="00D35BAB">
                    <w:pPr>
                      <w:spacing w:after="0"/>
                      <w:rPr>
                        <w:rFonts w:asciiTheme="majorHAnsi" w:hAnsiTheme="majorHAnsi" w:cstheme="majorHAnsi"/>
                        <w:sz w:val="17"/>
                        <w:szCs w:val="17"/>
                      </w:rPr>
                    </w:pPr>
                    <w:r w:rsidRPr="004B37E4">
                      <w:rPr>
                        <w:rFonts w:asciiTheme="majorHAnsi" w:hAnsiTheme="majorHAnsi" w:cstheme="majorHAnsi"/>
                        <w:sz w:val="17"/>
                        <w:szCs w:val="17"/>
                      </w:rPr>
                      <w:t>Avdelningschef Stab, kommunikation och säkerhet</w:t>
                    </w:r>
                  </w:p>
                </w:sdtContent>
              </w:sdt>
            </w:tc>
            <w:tc>
              <w:tcPr>
                <w:tcW w:w="2261" w:type="dxa"/>
                <w:vAlign w:val="center"/>
              </w:tcPr>
              <w:p w14:paraId="33232254" w14:textId="77777777" w:rsidR="0064629E"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65E8BE70" w14:textId="37F8C59E" w:rsidR="0064629E" w:rsidRPr="00B26686" w:rsidRDefault="004D718D" w:rsidP="00D35BAB">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EndPr/>
                  <w:sdtContent>
                    <w:r w:rsidR="007326C5">
                      <w:rPr>
                        <w:rFonts w:asciiTheme="majorHAnsi" w:hAnsiTheme="majorHAnsi" w:cstheme="majorHAnsi"/>
                        <w:sz w:val="17"/>
                        <w:szCs w:val="17"/>
                      </w:rPr>
                      <w:t>Handläggare, arkivredogörare och chefer inom myndighetsavdelningen samt arkivarier</w:t>
                    </w:r>
                  </w:sdtContent>
                </w:sdt>
              </w:p>
            </w:tc>
            <w:tc>
              <w:tcPr>
                <w:tcW w:w="2261" w:type="dxa"/>
                <w:vAlign w:val="center"/>
              </w:tcPr>
              <w:p w14:paraId="2CDECB4B" w14:textId="77777777" w:rsidR="0064629E"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7A29D8B4" w14:textId="344B0120" w:rsidR="0064629E" w:rsidRPr="00B26686" w:rsidRDefault="004D718D" w:rsidP="00D35BAB">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text/>
                  </w:sdtPr>
                  <w:sdtEndPr/>
                  <w:sdtContent>
                    <w:r w:rsidR="007326C5" w:rsidRPr="007326C5">
                      <w:rPr>
                        <w:rFonts w:asciiTheme="majorHAnsi" w:hAnsiTheme="majorHAnsi" w:cstheme="majorHAnsi"/>
                        <w:sz w:val="17"/>
                        <w:szCs w:val="17"/>
                      </w:rPr>
                      <w:t>N161-0846/21</w:t>
                    </w:r>
                  </w:sdtContent>
                </w:sdt>
              </w:p>
            </w:tc>
            <w:tc>
              <w:tcPr>
                <w:tcW w:w="2264" w:type="dxa"/>
                <w:vAlign w:val="center"/>
              </w:tcPr>
              <w:p w14:paraId="326B7724" w14:textId="77777777" w:rsidR="0064629E"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5FC65C65" w14:textId="13188171" w:rsidR="0064629E" w:rsidRPr="00B26686" w:rsidRDefault="004D718D" w:rsidP="00D35BAB">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EndPr/>
                  <w:sdtContent>
                    <w:r w:rsidR="009C33F4" w:rsidRPr="009C33F4">
                      <w:rPr>
                        <w:rFonts w:asciiTheme="majorHAnsi" w:hAnsiTheme="majorHAnsi" w:cstheme="majorHAnsi"/>
                        <w:sz w:val="17"/>
                        <w:szCs w:val="17"/>
                      </w:rPr>
                      <w:t>2021-05-05</w:t>
                    </w:r>
                  </w:sdtContent>
                </w:sdt>
              </w:p>
            </w:tc>
          </w:tr>
          <w:tr w:rsidR="0064629E" w:rsidRPr="00B26686" w14:paraId="72D334BB" w14:textId="77777777" w:rsidTr="00D35BAB">
            <w:trPr>
              <w:trHeight w:val="20"/>
            </w:trPr>
            <w:tc>
              <w:tcPr>
                <w:tcW w:w="2286" w:type="dxa"/>
                <w:vAlign w:val="center"/>
              </w:tcPr>
              <w:p w14:paraId="65A2CC76" w14:textId="77777777" w:rsidR="0064629E" w:rsidRPr="00B26686"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EndPr/>
                <w:sdtContent>
                  <w:p w14:paraId="318AC54D" w14:textId="1B534A92" w:rsidR="0064629E" w:rsidRPr="00B26686" w:rsidRDefault="007326C5" w:rsidP="00D35BAB">
                    <w:pPr>
                      <w:spacing w:after="100"/>
                      <w:rPr>
                        <w:rFonts w:asciiTheme="majorHAnsi" w:hAnsiTheme="majorHAnsi" w:cstheme="majorHAnsi"/>
                        <w:sz w:val="17"/>
                        <w:szCs w:val="17"/>
                      </w:rPr>
                    </w:pPr>
                    <w:r>
                      <w:rPr>
                        <w:rFonts w:asciiTheme="majorHAnsi" w:hAnsiTheme="majorHAnsi" w:cstheme="majorHAnsi"/>
                        <w:sz w:val="17"/>
                        <w:szCs w:val="17"/>
                      </w:rPr>
                      <w:t>Rutin</w:t>
                    </w:r>
                  </w:p>
                </w:sdtContent>
              </w:sdt>
            </w:tc>
            <w:tc>
              <w:tcPr>
                <w:tcW w:w="2261" w:type="dxa"/>
                <w:vAlign w:val="center"/>
              </w:tcPr>
              <w:p w14:paraId="33BFED2C"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EndPr/>
                <w:sdtContent>
                  <w:p w14:paraId="64FA6E6C" w14:textId="43EFB6E9" w:rsidR="0064629E" w:rsidRPr="00B26686" w:rsidRDefault="007326C5" w:rsidP="00D35BAB">
                    <w:pPr>
                      <w:rPr>
                        <w:rFonts w:asciiTheme="majorHAnsi" w:hAnsiTheme="majorHAnsi" w:cstheme="majorHAnsi"/>
                        <w:sz w:val="17"/>
                        <w:szCs w:val="17"/>
                      </w:rPr>
                    </w:pPr>
                    <w:r>
                      <w:rPr>
                        <w:rFonts w:asciiTheme="majorHAnsi" w:hAnsiTheme="majorHAnsi" w:cstheme="majorHAnsi"/>
                        <w:sz w:val="17"/>
                        <w:szCs w:val="17"/>
                      </w:rPr>
                      <w:t>Tillsvidare</w:t>
                    </w:r>
                  </w:p>
                </w:sdtContent>
              </w:sdt>
            </w:tc>
            <w:tc>
              <w:tcPr>
                <w:tcW w:w="2261" w:type="dxa"/>
                <w:vAlign w:val="center"/>
              </w:tcPr>
              <w:p w14:paraId="766B2356"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text/>
                </w:sdtPr>
                <w:sdtEndPr/>
                <w:sdtContent>
                  <w:p w14:paraId="07378EFC" w14:textId="45CC1C9C" w:rsidR="0064629E" w:rsidRPr="00B26686" w:rsidRDefault="00C8061F" w:rsidP="00D35BAB">
                    <w:pPr>
                      <w:rPr>
                        <w:rFonts w:asciiTheme="majorHAnsi" w:hAnsiTheme="majorHAnsi" w:cstheme="majorHAnsi"/>
                        <w:sz w:val="17"/>
                        <w:szCs w:val="17"/>
                      </w:rPr>
                    </w:pPr>
                    <w:r w:rsidRPr="00A94EE8">
                      <w:rPr>
                        <w:rFonts w:asciiTheme="majorHAnsi" w:hAnsiTheme="majorHAnsi" w:cstheme="majorHAnsi"/>
                        <w:sz w:val="17"/>
                        <w:szCs w:val="17"/>
                      </w:rPr>
                      <w:t>202</w:t>
                    </w:r>
                    <w:r w:rsidR="00A94EE8" w:rsidRPr="00A94EE8">
                      <w:rPr>
                        <w:rFonts w:asciiTheme="majorHAnsi" w:hAnsiTheme="majorHAnsi" w:cstheme="majorHAnsi"/>
                        <w:sz w:val="17"/>
                        <w:szCs w:val="17"/>
                      </w:rPr>
                      <w:t>3</w:t>
                    </w:r>
                    <w:r w:rsidRPr="00A94EE8">
                      <w:rPr>
                        <w:rFonts w:asciiTheme="majorHAnsi" w:hAnsiTheme="majorHAnsi" w:cstheme="majorHAnsi"/>
                        <w:sz w:val="17"/>
                        <w:szCs w:val="17"/>
                      </w:rPr>
                      <w:t>-</w:t>
                    </w:r>
                    <w:r w:rsidR="00A94EE8" w:rsidRPr="00A94EE8">
                      <w:rPr>
                        <w:rFonts w:asciiTheme="majorHAnsi" w:hAnsiTheme="majorHAnsi" w:cstheme="majorHAnsi"/>
                        <w:sz w:val="17"/>
                        <w:szCs w:val="17"/>
                      </w:rPr>
                      <w:t>0</w:t>
                    </w:r>
                    <w:r w:rsidR="004D718D">
                      <w:rPr>
                        <w:rFonts w:asciiTheme="majorHAnsi" w:hAnsiTheme="majorHAnsi" w:cstheme="majorHAnsi"/>
                        <w:sz w:val="17"/>
                        <w:szCs w:val="17"/>
                      </w:rPr>
                      <w:t>4</w:t>
                    </w:r>
                    <w:r w:rsidRPr="00A94EE8">
                      <w:rPr>
                        <w:rFonts w:asciiTheme="majorHAnsi" w:hAnsiTheme="majorHAnsi" w:cstheme="majorHAnsi"/>
                        <w:sz w:val="17"/>
                        <w:szCs w:val="17"/>
                      </w:rPr>
                      <w:t>-</w:t>
                    </w:r>
                    <w:r w:rsidR="004D718D">
                      <w:rPr>
                        <w:rFonts w:asciiTheme="majorHAnsi" w:hAnsiTheme="majorHAnsi" w:cstheme="majorHAnsi"/>
                        <w:sz w:val="17"/>
                        <w:szCs w:val="17"/>
                      </w:rPr>
                      <w:t>26</w:t>
                    </w:r>
                  </w:p>
                </w:sdtContent>
              </w:sdt>
            </w:tc>
            <w:tc>
              <w:tcPr>
                <w:tcW w:w="2264" w:type="dxa"/>
                <w:vAlign w:val="center"/>
              </w:tcPr>
              <w:p w14:paraId="79750D05"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EndPr/>
                <w:sdtContent>
                  <w:p w14:paraId="1A8170DB" w14:textId="594531AA" w:rsidR="0064629E" w:rsidRPr="00B26686" w:rsidRDefault="0051444A" w:rsidP="00D35BAB">
                    <w:pPr>
                      <w:rPr>
                        <w:rFonts w:asciiTheme="majorHAnsi" w:hAnsiTheme="majorHAnsi" w:cstheme="majorHAnsi"/>
                        <w:sz w:val="17"/>
                        <w:szCs w:val="17"/>
                      </w:rPr>
                    </w:pPr>
                    <w:r w:rsidRPr="00D47615">
                      <w:rPr>
                        <w:rFonts w:asciiTheme="majorHAnsi" w:hAnsiTheme="majorHAnsi" w:cstheme="majorHAnsi"/>
                        <w:sz w:val="17"/>
                        <w:szCs w:val="17"/>
                      </w:rPr>
                      <w:t>Arkivansvarig förvaltningen för funktionsstöd</w:t>
                    </w:r>
                  </w:p>
                </w:sdtContent>
              </w:sdt>
            </w:tc>
          </w:tr>
          <w:tr w:rsidR="0064629E" w:rsidRPr="00B26686" w14:paraId="716E2E86" w14:textId="77777777" w:rsidTr="00D35BAB">
            <w:trPr>
              <w:trHeight w:val="20"/>
            </w:trPr>
            <w:tc>
              <w:tcPr>
                <w:tcW w:w="9072" w:type="dxa"/>
                <w:gridSpan w:val="4"/>
              </w:tcPr>
              <w:p w14:paraId="2B9AEC76" w14:textId="4C9C7BA9" w:rsidR="0064629E" w:rsidRPr="00B26686" w:rsidRDefault="0064629E" w:rsidP="00D35BAB">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text w:multiLine="1"/>
                  </w:sdtPr>
                  <w:sdtEndPr/>
                  <w:sdtContent>
                    <w:r w:rsidR="007326C5">
                      <w:rPr>
                        <w:sz w:val="17"/>
                        <w:szCs w:val="17"/>
                      </w:rPr>
                      <w:t>Nej</w:t>
                    </w:r>
                  </w:sdtContent>
                </w:sdt>
              </w:p>
            </w:tc>
          </w:tr>
        </w:tbl>
      </w:sdtContent>
    </w:sdt>
    <w:bookmarkEnd w:id="0"/>
    <w:p w14:paraId="424D5454" w14:textId="35466083" w:rsidR="007326C5" w:rsidRPr="007326C5" w:rsidRDefault="007326C5" w:rsidP="00296D0D">
      <w:pPr>
        <w:pStyle w:val="Rubrik1"/>
      </w:pPr>
      <w:r>
        <w:t>Förvaltningen för funktionsstöds rutin för arkivering av personakter</w:t>
      </w:r>
    </w:p>
    <w:p w14:paraId="7FF9FEDB" w14:textId="77777777" w:rsidR="006764CC" w:rsidRDefault="006764CC" w:rsidP="006764CC">
      <w:pPr>
        <w:pStyle w:val="Rubrik2"/>
      </w:pPr>
      <w:bookmarkStart w:id="2" w:name="_Toc484617277"/>
      <w:bookmarkEnd w:id="1"/>
      <w:r>
        <w:t xml:space="preserve">Syftet med denna </w:t>
      </w:r>
      <w:bookmarkEnd w:id="2"/>
      <w:r w:rsidR="003744ED">
        <w:t>rutin</w:t>
      </w:r>
    </w:p>
    <w:p w14:paraId="34B30807" w14:textId="494C691F" w:rsidR="006764CC" w:rsidRDefault="007326C5" w:rsidP="00EE472A">
      <w:r>
        <w:t>Syftet med denna rutin är att vägleda handläggare, arkivredogörare och chefer gällande hur personakter som upprättats inom myndighetsavdelningens verksamhet skall arkiveras.</w:t>
      </w:r>
    </w:p>
    <w:p w14:paraId="02BA2ED1" w14:textId="77777777" w:rsidR="006764CC" w:rsidRDefault="006764CC" w:rsidP="006764CC">
      <w:pPr>
        <w:pStyle w:val="Rubrik2"/>
      </w:pPr>
      <w:bookmarkStart w:id="3" w:name="_Toc484617278"/>
      <w:r>
        <w:t xml:space="preserve">Vem omfattas av </w:t>
      </w:r>
      <w:bookmarkEnd w:id="3"/>
      <w:r w:rsidR="003744ED">
        <w:t>rutin</w:t>
      </w:r>
    </w:p>
    <w:p w14:paraId="3BA2A9B8" w14:textId="16B2C19C" w:rsidR="006764CC" w:rsidRDefault="003744ED" w:rsidP="006764CC">
      <w:r>
        <w:t>Denna rutin</w:t>
      </w:r>
      <w:r w:rsidR="00EC7271">
        <w:t xml:space="preserve"> gäller tillsvidare för </w:t>
      </w:r>
      <w:r w:rsidR="007326C5">
        <w:t xml:space="preserve">handläggare, arkivredogörare och chefer inom myndighetsavdelningen samt arkivarier. </w:t>
      </w:r>
    </w:p>
    <w:p w14:paraId="78E4348C" w14:textId="77777777" w:rsidR="006764CC" w:rsidRDefault="006764CC" w:rsidP="006764CC">
      <w:pPr>
        <w:pStyle w:val="Rubrik2"/>
      </w:pPr>
      <w:bookmarkStart w:id="4" w:name="_Toc484617280"/>
      <w:r>
        <w:t>Koppling till andra styrande dokument</w:t>
      </w:r>
      <w:bookmarkEnd w:id="4"/>
    </w:p>
    <w:p w14:paraId="27BAD7DF" w14:textId="1D7B8D3F" w:rsidR="008D0136" w:rsidRDefault="008473A3" w:rsidP="008473A3">
      <w:r w:rsidRPr="008473A3">
        <w:rPr>
          <w:i/>
          <w:iCs/>
        </w:rPr>
        <w:t>Göteborgs stads föreskrifter och riktlinjer om arkiv- och informationshanteri</w:t>
      </w:r>
      <w:r>
        <w:t xml:space="preserve">ng, </w:t>
      </w:r>
      <w:r>
        <w:br/>
        <w:t xml:space="preserve">beslutad av kommunfullmäktige. Gällande från och med 2018-01-01, ersätter </w:t>
      </w:r>
      <w:r>
        <w:br/>
        <w:t xml:space="preserve">Arkivreglemente för Göteborgs stad (KF 1999-01-28, 4§). </w:t>
      </w:r>
      <w:r>
        <w:br/>
      </w:r>
      <w:r>
        <w:br/>
      </w:r>
      <w:r w:rsidRPr="008473A3">
        <w:rPr>
          <w:i/>
          <w:iCs/>
        </w:rPr>
        <w:t xml:space="preserve">Göteborgs Stads anvisning för tillämpningen av Föreskrifter och riktlinjer om </w:t>
      </w:r>
      <w:r w:rsidRPr="008473A3">
        <w:rPr>
          <w:i/>
          <w:iCs/>
        </w:rPr>
        <w:br/>
        <w:t>arkiv- och informationshantering</w:t>
      </w:r>
      <w:r>
        <w:t xml:space="preserve">, beslutad av Arkivnämnden för Västra </w:t>
      </w:r>
      <w:r>
        <w:br/>
        <w:t>Götalandsregionen och Göteborgs Stad.</w:t>
      </w:r>
    </w:p>
    <w:p w14:paraId="082FF6B5" w14:textId="66325DD3" w:rsidR="004D6CB4" w:rsidRDefault="0081714C" w:rsidP="004D6CB4">
      <w:r w:rsidRPr="0081714C">
        <w:rPr>
          <w:i/>
          <w:iCs/>
        </w:rPr>
        <w:t>Göteborgs Stads instruktion för leverans av socialtjänstens personakter</w:t>
      </w:r>
      <w:r>
        <w:t xml:space="preserve">, beslutad av </w:t>
      </w:r>
      <w:proofErr w:type="spellStart"/>
      <w:r>
        <w:t>arkivnämnden</w:t>
      </w:r>
      <w:proofErr w:type="spellEnd"/>
      <w:r>
        <w:t xml:space="preserve"> 2019-06-13 § 57, reviderad 2021-06-07</w:t>
      </w:r>
      <w:r w:rsidR="00296D0D">
        <w:t>.</w:t>
      </w:r>
    </w:p>
    <w:p w14:paraId="60DBD892" w14:textId="77777777" w:rsidR="008473A3" w:rsidRDefault="008473A3" w:rsidP="008473A3">
      <w:pPr>
        <w:pStyle w:val="Rubrik2"/>
      </w:pPr>
      <w:bookmarkStart w:id="5" w:name="_Toc65567041"/>
      <w:r>
        <w:t>Bakgrund</w:t>
      </w:r>
      <w:bookmarkEnd w:id="5"/>
    </w:p>
    <w:p w14:paraId="477F2842" w14:textId="36470773" w:rsidR="008473A3" w:rsidRDefault="008473A3" w:rsidP="008473A3">
      <w:pPr>
        <w:pStyle w:val="Default"/>
        <w:rPr>
          <w:sz w:val="22"/>
          <w:szCs w:val="22"/>
        </w:rPr>
      </w:pPr>
      <w:r w:rsidRPr="009C33F4">
        <w:rPr>
          <w:sz w:val="22"/>
          <w:szCs w:val="22"/>
        </w:rPr>
        <w:t xml:space="preserve">I varje ärende ska det upprättas en personakt </w:t>
      </w:r>
      <w:r w:rsidR="009C33F4">
        <w:rPr>
          <w:sz w:val="22"/>
          <w:szCs w:val="22"/>
        </w:rPr>
        <w:t>som</w:t>
      </w:r>
      <w:r w:rsidR="008D0136" w:rsidRPr="009C33F4">
        <w:rPr>
          <w:sz w:val="22"/>
          <w:szCs w:val="22"/>
        </w:rPr>
        <w:t xml:space="preserve"> </w:t>
      </w:r>
      <w:r w:rsidRPr="009C33F4">
        <w:rPr>
          <w:sz w:val="22"/>
          <w:szCs w:val="22"/>
        </w:rPr>
        <w:t xml:space="preserve">består av en digital del i </w:t>
      </w:r>
      <w:r w:rsidR="009C33F4">
        <w:rPr>
          <w:sz w:val="22"/>
          <w:szCs w:val="22"/>
        </w:rPr>
        <w:t>t</w:t>
      </w:r>
      <w:r w:rsidRPr="009C33F4">
        <w:rPr>
          <w:sz w:val="22"/>
          <w:szCs w:val="22"/>
        </w:rPr>
        <w:t xml:space="preserve">reserva och en pappersakt med ett ärendeblad. I den elektroniska delen förvaras handlingar som </w:t>
      </w:r>
      <w:r w:rsidRPr="009C33F4">
        <w:rPr>
          <w:sz w:val="22"/>
          <w:szCs w:val="22"/>
        </w:rPr>
        <w:lastRenderedPageBreak/>
        <w:t xml:space="preserve">inkommit eller upprättats i digital form. </w:t>
      </w:r>
      <w:r w:rsidR="008D0136" w:rsidRPr="009C33F4">
        <w:rPr>
          <w:sz w:val="22"/>
          <w:szCs w:val="22"/>
        </w:rPr>
        <w:t xml:space="preserve">I </w:t>
      </w:r>
      <w:proofErr w:type="spellStart"/>
      <w:r w:rsidR="008D0136" w:rsidRPr="009C33F4">
        <w:rPr>
          <w:sz w:val="22"/>
          <w:szCs w:val="22"/>
        </w:rPr>
        <w:t>pappersakten</w:t>
      </w:r>
      <w:proofErr w:type="spellEnd"/>
      <w:r w:rsidR="008D0136" w:rsidRPr="009C33F4">
        <w:rPr>
          <w:sz w:val="22"/>
          <w:szCs w:val="22"/>
        </w:rPr>
        <w:t xml:space="preserve"> förvaras handlingar som inkommit eller upprättats i pappersform.</w:t>
      </w:r>
    </w:p>
    <w:p w14:paraId="5DF59DD8" w14:textId="32B543DB" w:rsidR="005B73C2" w:rsidRDefault="005B73C2" w:rsidP="008473A3">
      <w:pPr>
        <w:pStyle w:val="Default"/>
        <w:rPr>
          <w:sz w:val="22"/>
          <w:szCs w:val="22"/>
        </w:rPr>
      </w:pPr>
    </w:p>
    <w:p w14:paraId="0E54E39D" w14:textId="416FB4E1" w:rsidR="005B73C2" w:rsidRDefault="005B73C2" w:rsidP="005B73C2">
      <w:pPr>
        <w:pStyle w:val="Default"/>
        <w:rPr>
          <w:sz w:val="22"/>
          <w:szCs w:val="22"/>
        </w:rPr>
      </w:pPr>
      <w:r w:rsidRPr="009C33F4">
        <w:rPr>
          <w:sz w:val="22"/>
          <w:szCs w:val="22"/>
        </w:rPr>
        <w:t xml:space="preserve">Denna rutin beskriver hur personakter skall arkiveras inom förvaltningen för funktionsstöd. </w:t>
      </w:r>
      <w:r>
        <w:rPr>
          <w:sz w:val="22"/>
          <w:szCs w:val="22"/>
        </w:rPr>
        <w:t>Rutinen gäller handlingar med koppling till ett ärende. Aktualiseringar skall inte skickas till arkivet utan förvaras lokalt på enheten.</w:t>
      </w:r>
    </w:p>
    <w:p w14:paraId="757AFC18" w14:textId="0A261531" w:rsidR="00296D0D" w:rsidRDefault="00296D0D" w:rsidP="005B73C2">
      <w:pPr>
        <w:pStyle w:val="Default"/>
        <w:rPr>
          <w:sz w:val="22"/>
          <w:szCs w:val="22"/>
        </w:rPr>
      </w:pPr>
    </w:p>
    <w:p w14:paraId="295DC901" w14:textId="42726038" w:rsidR="00296D0D" w:rsidRPr="009C33F4" w:rsidRDefault="00296D0D" w:rsidP="00296D0D">
      <w:pPr>
        <w:pStyle w:val="Default"/>
        <w:rPr>
          <w:sz w:val="22"/>
          <w:szCs w:val="22"/>
        </w:rPr>
      </w:pPr>
      <w:r>
        <w:rPr>
          <w:sz w:val="22"/>
          <w:szCs w:val="22"/>
        </w:rPr>
        <w:t>Rutinen gäller akter som upprättats inom nämnden för funktionsstöd samt akter som avslutats inom stadsdelarna (</w:t>
      </w:r>
      <w:proofErr w:type="gramStart"/>
      <w:r>
        <w:rPr>
          <w:sz w:val="22"/>
          <w:szCs w:val="22"/>
        </w:rPr>
        <w:t>1989-2020</w:t>
      </w:r>
      <w:proofErr w:type="gramEnd"/>
      <w:r>
        <w:rPr>
          <w:sz w:val="22"/>
          <w:szCs w:val="22"/>
        </w:rPr>
        <w:t xml:space="preserve">). </w:t>
      </w:r>
    </w:p>
    <w:p w14:paraId="69ACBBD9" w14:textId="77777777" w:rsidR="005B73C2" w:rsidRDefault="005B73C2" w:rsidP="005B73C2">
      <w:pPr>
        <w:pStyle w:val="Default"/>
        <w:rPr>
          <w:sz w:val="22"/>
          <w:szCs w:val="22"/>
        </w:rPr>
      </w:pPr>
    </w:p>
    <w:p w14:paraId="041EA9BD" w14:textId="4A6C8E3E" w:rsidR="00D54F0E" w:rsidRDefault="005B73C2" w:rsidP="008473A3">
      <w:pPr>
        <w:pStyle w:val="Default"/>
        <w:rPr>
          <w:sz w:val="22"/>
          <w:szCs w:val="22"/>
        </w:rPr>
      </w:pPr>
      <w:r w:rsidRPr="009C33F4">
        <w:rPr>
          <w:sz w:val="22"/>
          <w:szCs w:val="22"/>
        </w:rPr>
        <w:t>Rutinen gäller akter som upprättas inom myndighetsutövningen</w:t>
      </w:r>
      <w:r>
        <w:rPr>
          <w:sz w:val="22"/>
          <w:szCs w:val="22"/>
        </w:rPr>
        <w:t>. För information om arkivering av</w:t>
      </w:r>
      <w:r w:rsidRPr="009C33F4">
        <w:rPr>
          <w:sz w:val="22"/>
          <w:szCs w:val="22"/>
        </w:rPr>
        <w:t xml:space="preserve"> akter som upprättats inom utförarverksamheten </w:t>
      </w:r>
      <w:r>
        <w:rPr>
          <w:sz w:val="22"/>
          <w:szCs w:val="22"/>
        </w:rPr>
        <w:t>finns en separat rutin.</w:t>
      </w:r>
    </w:p>
    <w:p w14:paraId="7F1ADF75" w14:textId="77777777" w:rsidR="008473A3" w:rsidRPr="0014263C" w:rsidRDefault="008473A3" w:rsidP="008473A3">
      <w:pPr>
        <w:pStyle w:val="Rubrik2"/>
      </w:pPr>
      <w:bookmarkStart w:id="6" w:name="_Toc65567042"/>
      <w:r>
        <w:t>Hantering av akten under pågående ärende</w:t>
      </w:r>
      <w:bookmarkEnd w:id="6"/>
    </w:p>
    <w:p w14:paraId="44FB86FC" w14:textId="1BA97039" w:rsidR="008473A3" w:rsidRPr="009C33F4" w:rsidRDefault="008473A3" w:rsidP="008473A3">
      <w:pPr>
        <w:pStyle w:val="Default"/>
        <w:rPr>
          <w:color w:val="FF0000"/>
          <w:sz w:val="22"/>
          <w:szCs w:val="22"/>
        </w:rPr>
      </w:pPr>
      <w:r w:rsidRPr="009C33F4">
        <w:rPr>
          <w:sz w:val="22"/>
          <w:szCs w:val="22"/>
        </w:rPr>
        <w:t xml:space="preserve">Akter </w:t>
      </w:r>
      <w:r w:rsidR="009C33F4" w:rsidRPr="009C33F4">
        <w:rPr>
          <w:sz w:val="22"/>
          <w:szCs w:val="22"/>
        </w:rPr>
        <w:t>som tillhör</w:t>
      </w:r>
      <w:r w:rsidRPr="009C33F4">
        <w:rPr>
          <w:sz w:val="22"/>
          <w:szCs w:val="22"/>
        </w:rPr>
        <w:t xml:space="preserve"> pågående ärenden förvaras lokalt på enheten på ett sådant sätt att obehöriga inte får tillgång till akten, exempelvis i låsbart arkivskåp. </w:t>
      </w:r>
      <w:r w:rsidRPr="009C33F4">
        <w:rPr>
          <w:color w:val="000000" w:themeColor="text1"/>
          <w:sz w:val="22"/>
          <w:szCs w:val="22"/>
        </w:rPr>
        <w:t>Akter i pågående ärenden ska inte skickas till mellanarkivet för delarkivering.</w:t>
      </w:r>
    </w:p>
    <w:p w14:paraId="00765894" w14:textId="77777777" w:rsidR="008473A3" w:rsidRPr="009C33F4" w:rsidRDefault="008473A3" w:rsidP="008473A3">
      <w:pPr>
        <w:pStyle w:val="Default"/>
        <w:rPr>
          <w:color w:val="FF0000"/>
          <w:sz w:val="22"/>
          <w:szCs w:val="22"/>
        </w:rPr>
      </w:pPr>
    </w:p>
    <w:p w14:paraId="5730CFE0" w14:textId="092F0C16" w:rsidR="008473A3" w:rsidRPr="009C33F4" w:rsidRDefault="008473A3" w:rsidP="008473A3">
      <w:pPr>
        <w:pStyle w:val="Default"/>
        <w:rPr>
          <w:sz w:val="22"/>
          <w:szCs w:val="22"/>
        </w:rPr>
      </w:pPr>
      <w:r w:rsidRPr="009C33F4">
        <w:rPr>
          <w:sz w:val="22"/>
          <w:szCs w:val="22"/>
        </w:rPr>
        <w:t xml:space="preserve">Det är ansvarig handläggare som bär ansvar för att det råder en god ordning i personakten och att handlingar blir hanterade i enlighet med lagstiftningen. </w:t>
      </w:r>
    </w:p>
    <w:p w14:paraId="06A3A15E" w14:textId="77777777" w:rsidR="008473A3" w:rsidRPr="009C33F4" w:rsidRDefault="008473A3" w:rsidP="008473A3">
      <w:pPr>
        <w:pStyle w:val="Default"/>
        <w:rPr>
          <w:sz w:val="22"/>
          <w:szCs w:val="22"/>
        </w:rPr>
      </w:pPr>
    </w:p>
    <w:p w14:paraId="0F688CAF" w14:textId="4D240B80" w:rsidR="008473A3" w:rsidRPr="009C33F4" w:rsidRDefault="008473A3" w:rsidP="008473A3">
      <w:pPr>
        <w:pStyle w:val="Default"/>
        <w:rPr>
          <w:sz w:val="22"/>
          <w:szCs w:val="22"/>
        </w:rPr>
      </w:pPr>
      <w:r w:rsidRPr="009C33F4">
        <w:rPr>
          <w:sz w:val="22"/>
          <w:szCs w:val="22"/>
        </w:rPr>
        <w:t xml:space="preserve">Ett ärende </w:t>
      </w:r>
      <w:r w:rsidR="009C33F4">
        <w:rPr>
          <w:sz w:val="22"/>
          <w:szCs w:val="22"/>
        </w:rPr>
        <w:t>där</w:t>
      </w:r>
      <w:r w:rsidR="008D0136" w:rsidRPr="009C33F4">
        <w:rPr>
          <w:sz w:val="22"/>
          <w:szCs w:val="22"/>
        </w:rPr>
        <w:t xml:space="preserve"> </w:t>
      </w:r>
      <w:r w:rsidRPr="009C33F4">
        <w:rPr>
          <w:sz w:val="22"/>
          <w:szCs w:val="22"/>
        </w:rPr>
        <w:t>det inte pågår någon aktivitet i form av en utredning eller insats ska omedelbart avslutas och personakten arkiveras i förvaltningens mellanarkiv.</w:t>
      </w:r>
    </w:p>
    <w:p w14:paraId="38E9BC76" w14:textId="77777777" w:rsidR="008473A3" w:rsidRDefault="008473A3" w:rsidP="008473A3">
      <w:pPr>
        <w:pStyle w:val="Rubrik2"/>
      </w:pPr>
      <w:bookmarkStart w:id="7" w:name="_Toc65567043"/>
      <w:r>
        <w:t>Avslut av ärende</w:t>
      </w:r>
      <w:bookmarkEnd w:id="7"/>
    </w:p>
    <w:p w14:paraId="24A8588D" w14:textId="3693BE32" w:rsidR="00484798" w:rsidRDefault="00484798" w:rsidP="008473A3">
      <w:pPr>
        <w:pStyle w:val="Default"/>
        <w:rPr>
          <w:sz w:val="22"/>
          <w:szCs w:val="22"/>
        </w:rPr>
      </w:pPr>
      <w:r>
        <w:rPr>
          <w:sz w:val="22"/>
          <w:szCs w:val="22"/>
        </w:rPr>
        <w:t xml:space="preserve">Akten skall endast skickas till arkivet när ärendet avslutats i treserva. Akten skall inte skickas till arkivet vid handläggarbyte eller vid </w:t>
      </w:r>
      <w:proofErr w:type="spellStart"/>
      <w:r>
        <w:rPr>
          <w:sz w:val="22"/>
          <w:szCs w:val="22"/>
        </w:rPr>
        <w:t>överflytt</w:t>
      </w:r>
      <w:proofErr w:type="spellEnd"/>
      <w:r>
        <w:rPr>
          <w:sz w:val="22"/>
          <w:szCs w:val="22"/>
        </w:rPr>
        <w:t xml:space="preserve"> av ärendet till annan enhet inom förvaltningen. I sådana fall akten skickas direkt till ny handläggare.</w:t>
      </w:r>
    </w:p>
    <w:p w14:paraId="35E65700" w14:textId="77777777" w:rsidR="00484798" w:rsidRDefault="00484798" w:rsidP="008473A3">
      <w:pPr>
        <w:pStyle w:val="Default"/>
        <w:rPr>
          <w:sz w:val="22"/>
          <w:szCs w:val="22"/>
        </w:rPr>
      </w:pPr>
    </w:p>
    <w:p w14:paraId="79EFDF1E" w14:textId="6959D251" w:rsidR="008473A3" w:rsidRPr="00E70419" w:rsidRDefault="00484798" w:rsidP="008473A3">
      <w:pPr>
        <w:pStyle w:val="Default"/>
        <w:rPr>
          <w:sz w:val="22"/>
          <w:szCs w:val="22"/>
        </w:rPr>
      </w:pPr>
      <w:r>
        <w:rPr>
          <w:sz w:val="22"/>
          <w:szCs w:val="22"/>
        </w:rPr>
        <w:t xml:space="preserve"> </w:t>
      </w:r>
      <w:r w:rsidR="008473A3" w:rsidRPr="00E70419">
        <w:rPr>
          <w:sz w:val="22"/>
          <w:szCs w:val="22"/>
        </w:rPr>
        <w:t>Innan dess att akten överlämnas för arkivering behöver följande göras:</w:t>
      </w:r>
    </w:p>
    <w:p w14:paraId="024F8374" w14:textId="77777777" w:rsidR="008473A3" w:rsidRPr="00E70419" w:rsidRDefault="008473A3" w:rsidP="008473A3">
      <w:pPr>
        <w:pStyle w:val="Default"/>
        <w:rPr>
          <w:sz w:val="22"/>
          <w:szCs w:val="22"/>
        </w:rPr>
      </w:pPr>
    </w:p>
    <w:p w14:paraId="3F72AEDD" w14:textId="2F3CA70B" w:rsidR="008473A3" w:rsidRPr="00E70419" w:rsidRDefault="008473A3" w:rsidP="008473A3">
      <w:pPr>
        <w:pStyle w:val="Default"/>
        <w:numPr>
          <w:ilvl w:val="0"/>
          <w:numId w:val="3"/>
        </w:numPr>
        <w:rPr>
          <w:sz w:val="22"/>
          <w:szCs w:val="22"/>
        </w:rPr>
      </w:pPr>
      <w:r w:rsidRPr="00E70419">
        <w:rPr>
          <w:sz w:val="22"/>
          <w:szCs w:val="22"/>
        </w:rPr>
        <w:t xml:space="preserve">Avsluta </w:t>
      </w:r>
      <w:r w:rsidR="0081714C">
        <w:rPr>
          <w:sz w:val="22"/>
          <w:szCs w:val="22"/>
        </w:rPr>
        <w:t>ärendet i treserva</w:t>
      </w:r>
      <w:r w:rsidRPr="00E70419">
        <w:rPr>
          <w:sz w:val="22"/>
          <w:szCs w:val="22"/>
        </w:rPr>
        <w:t xml:space="preserve"> och </w:t>
      </w:r>
      <w:r w:rsidR="0081714C">
        <w:rPr>
          <w:sz w:val="22"/>
          <w:szCs w:val="22"/>
        </w:rPr>
        <w:t>kontroller att datum för avslut samt avslutningsorsak är korrekt.</w:t>
      </w:r>
    </w:p>
    <w:p w14:paraId="2DAB3732" w14:textId="77777777" w:rsidR="008473A3" w:rsidRPr="00E70419" w:rsidRDefault="008473A3" w:rsidP="008473A3">
      <w:pPr>
        <w:pStyle w:val="Default"/>
        <w:numPr>
          <w:ilvl w:val="0"/>
          <w:numId w:val="3"/>
        </w:numPr>
        <w:rPr>
          <w:sz w:val="22"/>
          <w:szCs w:val="22"/>
        </w:rPr>
      </w:pPr>
      <w:r w:rsidRPr="00E70419">
        <w:rPr>
          <w:sz w:val="22"/>
          <w:szCs w:val="22"/>
        </w:rPr>
        <w:t>Skriv ut ett ärendeblad för det avslutade ärendet från Treserva</w:t>
      </w:r>
    </w:p>
    <w:p w14:paraId="1C713AA7" w14:textId="77777777" w:rsidR="008473A3" w:rsidRPr="00E70419" w:rsidRDefault="008473A3" w:rsidP="008473A3">
      <w:pPr>
        <w:pStyle w:val="Default"/>
        <w:numPr>
          <w:ilvl w:val="0"/>
          <w:numId w:val="3"/>
        </w:numPr>
        <w:rPr>
          <w:sz w:val="22"/>
          <w:szCs w:val="22"/>
        </w:rPr>
      </w:pPr>
      <w:r w:rsidRPr="00E70419">
        <w:rPr>
          <w:sz w:val="22"/>
          <w:szCs w:val="22"/>
        </w:rPr>
        <w:t>Rensa akten enligt instruktionerna nedan</w:t>
      </w:r>
    </w:p>
    <w:p w14:paraId="3EE3E911" w14:textId="77777777" w:rsidR="008473A3" w:rsidRPr="00E70419" w:rsidRDefault="008473A3" w:rsidP="008473A3">
      <w:pPr>
        <w:pStyle w:val="Default"/>
        <w:numPr>
          <w:ilvl w:val="0"/>
          <w:numId w:val="3"/>
        </w:numPr>
        <w:rPr>
          <w:sz w:val="22"/>
          <w:szCs w:val="22"/>
        </w:rPr>
      </w:pPr>
      <w:r w:rsidRPr="00E70419">
        <w:rPr>
          <w:sz w:val="22"/>
          <w:szCs w:val="22"/>
        </w:rPr>
        <w:t>Sortera handlingarna i kronologisk ordning med det senaste överst</w:t>
      </w:r>
    </w:p>
    <w:p w14:paraId="0351EFB4" w14:textId="7965796B" w:rsidR="0081714C" w:rsidRDefault="0081714C" w:rsidP="0081714C">
      <w:pPr>
        <w:pStyle w:val="Default"/>
        <w:rPr>
          <w:sz w:val="22"/>
          <w:szCs w:val="22"/>
        </w:rPr>
      </w:pPr>
    </w:p>
    <w:p w14:paraId="44F00472" w14:textId="5CC702EE" w:rsidR="0081714C" w:rsidRPr="0081714C" w:rsidRDefault="0081714C" w:rsidP="0081714C">
      <w:pPr>
        <w:pStyle w:val="Default"/>
        <w:rPr>
          <w:sz w:val="22"/>
          <w:szCs w:val="22"/>
        </w:rPr>
      </w:pPr>
      <w:r>
        <w:rPr>
          <w:sz w:val="22"/>
          <w:szCs w:val="22"/>
        </w:rPr>
        <w:t>Om det inte finns några pappershandlingar i ärendet behöver inget ärendeblad skrivas ut och skickas till arkivet.</w:t>
      </w:r>
    </w:p>
    <w:p w14:paraId="30820139" w14:textId="77777777" w:rsidR="008473A3" w:rsidRDefault="008473A3" w:rsidP="008473A3">
      <w:pPr>
        <w:pStyle w:val="Rubrik2"/>
      </w:pPr>
      <w:bookmarkStart w:id="8" w:name="_Toc65567044"/>
      <w:r>
        <w:t>Rensning av personakten</w:t>
      </w:r>
      <w:bookmarkEnd w:id="8"/>
    </w:p>
    <w:p w14:paraId="0675A35B" w14:textId="3BE02FBE" w:rsidR="008473A3" w:rsidRPr="00E70419" w:rsidRDefault="008473A3" w:rsidP="008473A3">
      <w:pPr>
        <w:rPr>
          <w:szCs w:val="22"/>
        </w:rPr>
      </w:pPr>
      <w:r w:rsidRPr="00E70419">
        <w:rPr>
          <w:szCs w:val="22"/>
        </w:rPr>
        <w:t xml:space="preserve">Vid arkivering ska akten endast innehålla handlingar som ska bevaras och ska därför rensas från arbetsmaterial, kopior och utskrifter. Handlingar som </w:t>
      </w:r>
      <w:r w:rsidR="0081714C">
        <w:rPr>
          <w:szCs w:val="22"/>
        </w:rPr>
        <w:t xml:space="preserve">inkommit eller </w:t>
      </w:r>
      <w:r w:rsidRPr="00E70419">
        <w:rPr>
          <w:szCs w:val="22"/>
        </w:rPr>
        <w:t xml:space="preserve">upprättats digitalt bevaras i Treserva och ska därför inte </w:t>
      </w:r>
      <w:r w:rsidR="0081714C">
        <w:rPr>
          <w:szCs w:val="22"/>
        </w:rPr>
        <w:t>skrivas ut och tillföras</w:t>
      </w:r>
      <w:r w:rsidRPr="00E70419">
        <w:rPr>
          <w:szCs w:val="22"/>
        </w:rPr>
        <w:t xml:space="preserve"> </w:t>
      </w:r>
      <w:proofErr w:type="spellStart"/>
      <w:r w:rsidRPr="00E70419">
        <w:rPr>
          <w:szCs w:val="22"/>
        </w:rPr>
        <w:t>pappersakten</w:t>
      </w:r>
      <w:proofErr w:type="spellEnd"/>
      <w:r w:rsidRPr="00E70419">
        <w:rPr>
          <w:szCs w:val="22"/>
        </w:rPr>
        <w:t>. Nedan följer exempel på vad som skall tas bort från akten:</w:t>
      </w:r>
    </w:p>
    <w:p w14:paraId="6A087DA6" w14:textId="77777777" w:rsidR="008473A3" w:rsidRPr="00E70419" w:rsidRDefault="008473A3" w:rsidP="008473A3">
      <w:pPr>
        <w:pStyle w:val="Liststycke"/>
        <w:numPr>
          <w:ilvl w:val="0"/>
          <w:numId w:val="5"/>
        </w:numPr>
        <w:rPr>
          <w:szCs w:val="22"/>
        </w:rPr>
      </w:pPr>
      <w:r w:rsidRPr="00E70419">
        <w:rPr>
          <w:rFonts w:ascii="Times New Roman" w:hAnsi="Times New Roman" w:cs="Times New Roman"/>
          <w:color w:val="000000"/>
          <w:szCs w:val="22"/>
        </w:rPr>
        <w:t>Allmän information (</w:t>
      </w:r>
      <w:proofErr w:type="gramStart"/>
      <w:r w:rsidRPr="00E70419">
        <w:rPr>
          <w:rFonts w:ascii="Times New Roman" w:hAnsi="Times New Roman" w:cs="Times New Roman"/>
          <w:color w:val="000000"/>
          <w:szCs w:val="22"/>
        </w:rPr>
        <w:t>t.ex.</w:t>
      </w:r>
      <w:proofErr w:type="gramEnd"/>
      <w:r w:rsidRPr="00E70419">
        <w:rPr>
          <w:rFonts w:ascii="Times New Roman" w:hAnsi="Times New Roman" w:cs="Times New Roman"/>
          <w:color w:val="000000"/>
          <w:szCs w:val="22"/>
        </w:rPr>
        <w:t xml:space="preserve"> socialkontorets)</w:t>
      </w:r>
    </w:p>
    <w:p w14:paraId="62C92DDB" w14:textId="77777777" w:rsidR="008473A3" w:rsidRPr="00E70419" w:rsidRDefault="008473A3" w:rsidP="008473A3">
      <w:pPr>
        <w:pStyle w:val="Liststycke"/>
        <w:numPr>
          <w:ilvl w:val="0"/>
          <w:numId w:val="4"/>
        </w:numPr>
        <w:rPr>
          <w:szCs w:val="22"/>
        </w:rPr>
      </w:pPr>
      <w:r w:rsidRPr="00E70419">
        <w:rPr>
          <w:rFonts w:ascii="Times New Roman" w:hAnsi="Times New Roman" w:cs="Times New Roman"/>
          <w:color w:val="000000"/>
          <w:szCs w:val="22"/>
        </w:rPr>
        <w:t>Kuvert, plastmappar, kladdlappar, post-it och gem ska tas bort (häftklamrar kan vara kvar, tillför dock inga nya)</w:t>
      </w:r>
    </w:p>
    <w:p w14:paraId="5AF1219E" w14:textId="77777777" w:rsidR="008473A3" w:rsidRPr="00E70419" w:rsidRDefault="008473A3" w:rsidP="008473A3">
      <w:pPr>
        <w:numPr>
          <w:ilvl w:val="0"/>
          <w:numId w:val="4"/>
        </w:numPr>
        <w:autoSpaceDE w:val="0"/>
        <w:autoSpaceDN w:val="0"/>
        <w:adjustRightInd w:val="0"/>
        <w:spacing w:after="44" w:line="240" w:lineRule="auto"/>
        <w:rPr>
          <w:rFonts w:ascii="Arial" w:hAnsi="Arial" w:cs="Arial"/>
          <w:color w:val="000000"/>
          <w:szCs w:val="22"/>
        </w:rPr>
      </w:pPr>
      <w:r w:rsidRPr="00E70419">
        <w:rPr>
          <w:rFonts w:ascii="Times New Roman" w:hAnsi="Times New Roman" w:cs="Times New Roman"/>
          <w:color w:val="000000"/>
          <w:szCs w:val="22"/>
        </w:rPr>
        <w:lastRenderedPageBreak/>
        <w:t xml:space="preserve">Brev/e-post/meddelanden som inte tillför sakuppgift till ärendet </w:t>
      </w:r>
    </w:p>
    <w:p w14:paraId="6FA39C49" w14:textId="77777777" w:rsidR="008473A3" w:rsidRPr="00E70419" w:rsidRDefault="008473A3" w:rsidP="008473A3">
      <w:pPr>
        <w:pStyle w:val="Liststycke"/>
        <w:numPr>
          <w:ilvl w:val="0"/>
          <w:numId w:val="4"/>
        </w:numPr>
        <w:rPr>
          <w:szCs w:val="22"/>
        </w:rPr>
      </w:pPr>
      <w:r w:rsidRPr="00E70419">
        <w:rPr>
          <w:rFonts w:ascii="Times New Roman" w:hAnsi="Times New Roman" w:cs="Times New Roman"/>
          <w:color w:val="000000"/>
          <w:szCs w:val="22"/>
        </w:rPr>
        <w:t>Broschyrer, kuvert, reklam, visitkort</w:t>
      </w:r>
    </w:p>
    <w:p w14:paraId="72AFA051" w14:textId="77777777" w:rsidR="008473A3" w:rsidRPr="00E70419" w:rsidRDefault="008473A3" w:rsidP="008473A3">
      <w:pPr>
        <w:numPr>
          <w:ilvl w:val="0"/>
          <w:numId w:val="4"/>
        </w:numPr>
        <w:autoSpaceDE w:val="0"/>
        <w:autoSpaceDN w:val="0"/>
        <w:adjustRightInd w:val="0"/>
        <w:spacing w:after="44" w:line="240" w:lineRule="auto"/>
        <w:rPr>
          <w:rFonts w:cstheme="minorHAnsi"/>
          <w:color w:val="000000"/>
          <w:szCs w:val="22"/>
        </w:rPr>
      </w:pPr>
      <w:r w:rsidRPr="00E70419">
        <w:rPr>
          <w:rFonts w:cstheme="minorHAnsi"/>
          <w:color w:val="000000"/>
          <w:szCs w:val="22"/>
        </w:rPr>
        <w:t xml:space="preserve">Kopior/dubbletter om det finns ett exemplar med samma innehåll för arkivering </w:t>
      </w:r>
    </w:p>
    <w:p w14:paraId="56A630BF" w14:textId="77777777" w:rsidR="008473A3" w:rsidRDefault="008473A3" w:rsidP="008473A3">
      <w:pPr>
        <w:pStyle w:val="Rubrik2"/>
      </w:pPr>
      <w:bookmarkStart w:id="9" w:name="_Toc65567045"/>
      <w:r>
        <w:t>Leverera akter till Selma Lagerlöfs Center</w:t>
      </w:r>
      <w:bookmarkEnd w:id="9"/>
    </w:p>
    <w:p w14:paraId="2B1F26B6" w14:textId="5CF445BA" w:rsidR="008473A3" w:rsidRPr="00504C78" w:rsidRDefault="008473A3" w:rsidP="008473A3">
      <w:r>
        <w:t xml:space="preserve">När ärendet avslutats och akten rensats enligt ovan skickas akten med internpost till </w:t>
      </w:r>
      <w:r w:rsidR="6E26E8BA">
        <w:t>förvaltningens mellanarkiv på Selma Lagerlöfs Center</w:t>
      </w:r>
      <w:r w:rsidR="3CDCFA9A">
        <w:t>.</w:t>
      </w:r>
      <w:r w:rsidR="7286B851">
        <w:t xml:space="preserve"> </w:t>
      </w:r>
      <w:r>
        <w:t>För att leveransen skall ske på ett säkert sätt skickas akten enligt nedan:</w:t>
      </w:r>
    </w:p>
    <w:p w14:paraId="651CCC89" w14:textId="77777777" w:rsidR="008473A3" w:rsidRDefault="008473A3" w:rsidP="008473A3">
      <w:pPr>
        <w:pStyle w:val="Liststycke"/>
        <w:numPr>
          <w:ilvl w:val="0"/>
          <w:numId w:val="6"/>
        </w:numPr>
      </w:pPr>
      <w:r>
        <w:t>Lägg akten i ett förslutet innerkuvert. Skriv ”</w:t>
      </w:r>
      <w:r w:rsidRPr="00504C78">
        <w:rPr>
          <w:i/>
          <w:iCs/>
        </w:rPr>
        <w:t>öppnas av arkivarie</w:t>
      </w:r>
      <w:r>
        <w:t>” på kuvertet</w:t>
      </w:r>
    </w:p>
    <w:p w14:paraId="1CDF9B5C" w14:textId="77777777" w:rsidR="008473A3" w:rsidRDefault="008473A3" w:rsidP="008473A3">
      <w:pPr>
        <w:pStyle w:val="Liststycke"/>
        <w:numPr>
          <w:ilvl w:val="0"/>
          <w:numId w:val="6"/>
        </w:numPr>
      </w:pPr>
      <w:r>
        <w:t>Placera kuvertet i ett interpostkuvert</w:t>
      </w:r>
    </w:p>
    <w:p w14:paraId="4957C800" w14:textId="73D5EC2C" w:rsidR="008473A3" w:rsidRDefault="004D718D" w:rsidP="008473A3">
      <w:pPr>
        <w:pStyle w:val="Liststycke"/>
        <w:numPr>
          <w:ilvl w:val="0"/>
          <w:numId w:val="6"/>
        </w:numPr>
      </w:pPr>
      <w:r>
        <w:t xml:space="preserve">Adressera internpostkuvertet </w:t>
      </w:r>
      <w:proofErr w:type="gramStart"/>
      <w:r>
        <w:t xml:space="preserve">till </w:t>
      </w:r>
      <w:r w:rsidR="008473A3">
        <w:t xml:space="preserve"> ”</w:t>
      </w:r>
      <w:proofErr w:type="gramEnd"/>
      <w:r>
        <w:rPr>
          <w:i/>
          <w:iCs/>
        </w:rPr>
        <w:t>A</w:t>
      </w:r>
      <w:r w:rsidR="008473A3" w:rsidRPr="58774983">
        <w:rPr>
          <w:i/>
          <w:iCs/>
        </w:rPr>
        <w:t>rkivet</w:t>
      </w:r>
      <w:r>
        <w:t xml:space="preserve">, </w:t>
      </w:r>
      <w:r w:rsidRPr="004D718D">
        <w:rPr>
          <w:i/>
          <w:iCs/>
        </w:rPr>
        <w:t>Funktionsstöd, Selma Lagerlöfs torg 2</w:t>
      </w:r>
      <w:r>
        <w:t>”</w:t>
      </w:r>
    </w:p>
    <w:p w14:paraId="47A08EF4" w14:textId="484790F5" w:rsidR="008473A3" w:rsidRDefault="008473A3" w:rsidP="58774983">
      <w:pPr>
        <w:rPr>
          <w:szCs w:val="22"/>
        </w:rPr>
      </w:pPr>
      <w:r>
        <w:t>Skrymmande akter kan delas upp på flera kuvert. Lägg då ett försättsblad längst fram i respektive kuvert där det framgår att akten är uppdelad, exempelvis ”</w:t>
      </w:r>
      <w:r w:rsidRPr="58774983">
        <w:rPr>
          <w:i/>
          <w:iCs/>
        </w:rPr>
        <w:t>tillhör akt 19XXXXXX-XXXX, del 1 av 2</w:t>
      </w:r>
      <w:r>
        <w:t>”.</w:t>
      </w:r>
    </w:p>
    <w:p w14:paraId="3253A7B6" w14:textId="6CEF6881" w:rsidR="58774983" w:rsidRPr="00296D0D" w:rsidRDefault="008473A3" w:rsidP="58774983">
      <w:r>
        <w:t xml:space="preserve">Vid </w:t>
      </w:r>
      <w:r w:rsidR="4A8B07CC">
        <w:t>mycket skrymmande leveranser</w:t>
      </w:r>
      <w:r>
        <w:t xml:space="preserve"> kan även stadens bud anlitas för transporten. Sändaren ansvarar för bokning av bud. Stäm i förväg av tid och kontaktperson med arkivet genom att kontakta </w:t>
      </w:r>
      <w:hyperlink r:id="rId12">
        <w:r w:rsidR="00E70419" w:rsidRPr="58774983">
          <w:rPr>
            <w:rStyle w:val="Hyperlnk"/>
          </w:rPr>
          <w:t>arkivet@funktionsstod.goteborg.se</w:t>
        </w:r>
      </w:hyperlink>
      <w:r>
        <w:t>.</w:t>
      </w:r>
    </w:p>
    <w:p w14:paraId="6157C9D3" w14:textId="77777777" w:rsidR="008473A3" w:rsidRDefault="008473A3" w:rsidP="008473A3">
      <w:pPr>
        <w:pStyle w:val="Rubrik3"/>
      </w:pPr>
      <w:bookmarkStart w:id="10" w:name="_Toc65567046"/>
      <w:r>
        <w:t>Enskilda handlingar som ska sorteras in i arkiverad akt</w:t>
      </w:r>
      <w:bookmarkEnd w:id="10"/>
    </w:p>
    <w:p w14:paraId="7FE68102" w14:textId="378905C4" w:rsidR="008473A3" w:rsidRDefault="008473A3" w:rsidP="008473A3">
      <w:r>
        <w:t xml:space="preserve">Ibland upphittas handlingar som tillhör en akt som redan skickats till arkivet. Dessa ska skickas till arkivet för att sorteras in i akten. </w:t>
      </w:r>
      <w:r w:rsidR="00484798">
        <w:t>Handlingarna</w:t>
      </w:r>
      <w:r>
        <w:t xml:space="preserve"> skickas till Selma Lagerlöfs Center enligt anvisningarna ovan. Istället för ett utskrivet ärendeblad från Treserva bifogas information om vilken akt handlingarna tillhör (personnummer) och att handlingarna skall sorteras in. Det skall även framgå vem som skickat handlingarna.</w:t>
      </w:r>
    </w:p>
    <w:p w14:paraId="1EAEEF12" w14:textId="2D2E7601" w:rsidR="00296D0D" w:rsidRDefault="00296D0D" w:rsidP="00296D0D">
      <w:pPr>
        <w:pStyle w:val="Rubrik3"/>
        <w:rPr>
          <w:rStyle w:val="Rubrik3Char"/>
          <w:b/>
        </w:rPr>
      </w:pPr>
      <w:r w:rsidRPr="004D718D">
        <w:rPr>
          <w:bCs/>
        </w:rPr>
        <w:t>A</w:t>
      </w:r>
      <w:r w:rsidRPr="00296D0D">
        <w:rPr>
          <w:rStyle w:val="Rubrik3Char"/>
          <w:b/>
        </w:rPr>
        <w:t>rkivering av skyddade ärenden</w:t>
      </w:r>
    </w:p>
    <w:p w14:paraId="6A71C95F" w14:textId="59031465" w:rsidR="00296D0D" w:rsidRPr="00296D0D" w:rsidRDefault="00296D0D" w:rsidP="00296D0D">
      <w:r>
        <w:t>Skyddade ärenden hanteras enligt ovan instruktioner på samma sätt som övriga ärenden. Det skall dock framgå av ärendebladet eller på annat sätt tydligt noteras att ärendet är skyddat.</w:t>
      </w:r>
    </w:p>
    <w:p w14:paraId="42628BBD" w14:textId="77777777" w:rsidR="008473A3" w:rsidRDefault="008473A3" w:rsidP="008473A3">
      <w:pPr>
        <w:pStyle w:val="Rubrik2"/>
      </w:pPr>
      <w:bookmarkStart w:id="11" w:name="_Toc65567047"/>
      <w:r>
        <w:t>Begäran om handlingar ur arkiverade akter</w:t>
      </w:r>
      <w:bookmarkEnd w:id="11"/>
    </w:p>
    <w:p w14:paraId="5997B876" w14:textId="79CAF5FC" w:rsidR="008473A3" w:rsidRDefault="008473A3" w:rsidP="008473A3">
      <w:r>
        <w:t xml:space="preserve">Om handläggare har behov av att ta del av handlingar ur en akt som arkiverats på Selma Lagerlöfs Center kontaktas </w:t>
      </w:r>
      <w:hyperlink r:id="rId13">
        <w:r w:rsidRPr="58774983">
          <w:rPr>
            <w:rStyle w:val="Hyperlnk"/>
          </w:rPr>
          <w:t>arkivet@funktionsstod.goteborg.se</w:t>
        </w:r>
      </w:hyperlink>
      <w:r>
        <w:t>.</w:t>
      </w:r>
      <w:r w:rsidR="361F7322">
        <w:t xml:space="preserve"> </w:t>
      </w:r>
      <w:r w:rsidR="004D718D">
        <w:t xml:space="preserve">Ange ärendenummer i treserva samt vilken typ av handlingar du eftersöker. </w:t>
      </w:r>
      <w:r w:rsidR="00484798">
        <w:t xml:space="preserve">För att ta del av handlingarna krävs att det finns ett pågående ärende eller aktualisering i den enhet förfrågan kommer från. </w:t>
      </w:r>
      <w:r>
        <w:t>Arkivet ansvarar för att tillhandahålla en digital kopia av akten som skickas via krypterad e-post.</w:t>
      </w:r>
      <w:r w:rsidR="7DCBBADC">
        <w:t xml:space="preserve"> </w:t>
      </w:r>
    </w:p>
    <w:p w14:paraId="2C8C68CD" w14:textId="77777777" w:rsidR="008473A3" w:rsidRDefault="008473A3" w:rsidP="008473A3">
      <w:r>
        <w:t>Vid en begäran om allmän handling ur personakten ansvarar myndighetsavdelningen för sekretessprövning och utlämnande.</w:t>
      </w:r>
    </w:p>
    <w:p w14:paraId="33182012" w14:textId="77777777" w:rsidR="004D6CB4" w:rsidRPr="004D6CB4" w:rsidRDefault="004D6CB4" w:rsidP="004D6CB4"/>
    <w:sectPr w:rsidR="004D6CB4" w:rsidRPr="004D6CB4" w:rsidSect="005A2E04">
      <w:headerReference w:type="even" r:id="rId14"/>
      <w:headerReference w:type="default" r:id="rId15"/>
      <w:footerReference w:type="default" r:id="rId16"/>
      <w:headerReference w:type="first" r:id="rId17"/>
      <w:footerReference w:type="first" r:id="rId18"/>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CCF7" w14:textId="77777777" w:rsidR="00693BD2" w:rsidRDefault="00693BD2" w:rsidP="00BF282B">
      <w:pPr>
        <w:spacing w:after="0" w:line="240" w:lineRule="auto"/>
      </w:pPr>
      <w:r>
        <w:separator/>
      </w:r>
    </w:p>
  </w:endnote>
  <w:endnote w:type="continuationSeparator" w:id="0">
    <w:p w14:paraId="6FA3E985" w14:textId="77777777" w:rsidR="00693BD2" w:rsidRDefault="00693BD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5412DD09"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3FF519BA" w14:textId="33ED87AA" w:rsidR="005A2E04" w:rsidRPr="00E64FAF" w:rsidRDefault="007326C5" w:rsidP="00ED1DE4">
                  <w:pPr>
                    <w:pStyle w:val="Sidfot"/>
                  </w:pPr>
                  <w:r>
                    <w:t>Förvaltningen för funktionsstöds rutin för arkivering av personakter</w:t>
                  </w:r>
                </w:p>
              </w:tc>
            </w:sdtContent>
          </w:sdt>
          <w:tc>
            <w:tcPr>
              <w:tcW w:w="1924" w:type="dxa"/>
            </w:tcPr>
            <w:p w14:paraId="38E8BFC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026D1C">
                <w:rPr>
                  <w:noProof/>
                </w:rPr>
                <w:t>2</w:t>
              </w:r>
              <w:r w:rsidRPr="00E64FAF">
                <w:fldChar w:fldCharType="end"/>
              </w:r>
              <w:r w:rsidRPr="00E64FAF">
                <w:t xml:space="preserve"> (</w:t>
              </w:r>
              <w:r w:rsidR="00026D1C">
                <w:rPr>
                  <w:noProof/>
                </w:rPr>
                <w:fldChar w:fldCharType="begin"/>
              </w:r>
              <w:r w:rsidR="00026D1C">
                <w:rPr>
                  <w:noProof/>
                </w:rPr>
                <w:instrText xml:space="preserve"> NUMPAGES   \* MERGEFORMAT </w:instrText>
              </w:r>
              <w:r w:rsidR="00026D1C">
                <w:rPr>
                  <w:noProof/>
                </w:rPr>
                <w:fldChar w:fldCharType="separate"/>
              </w:r>
              <w:r w:rsidR="00026D1C">
                <w:rPr>
                  <w:noProof/>
                </w:rPr>
                <w:t>2</w:t>
              </w:r>
              <w:r w:rsidR="00026D1C">
                <w:rPr>
                  <w:noProof/>
                </w:rPr>
                <w:fldChar w:fldCharType="end"/>
              </w:r>
              <w:r w:rsidRPr="00E64FAF">
                <w:t>)</w:t>
              </w:r>
            </w:p>
          </w:tc>
        </w:tr>
        <w:tr w:rsidR="00F66187" w14:paraId="52F41153" w14:textId="77777777" w:rsidTr="00C92305">
          <w:tc>
            <w:tcPr>
              <w:tcW w:w="3316" w:type="dxa"/>
            </w:tcPr>
            <w:p w14:paraId="72B679A2" w14:textId="77777777" w:rsidR="00F66187" w:rsidRPr="00F66187" w:rsidRDefault="00F66187" w:rsidP="00DF152D">
              <w:pPr>
                <w:pStyle w:val="Sidfot"/>
                <w:rPr>
                  <w:rStyle w:val="Platshllartext"/>
                  <w:color w:val="auto"/>
                </w:rPr>
              </w:pPr>
            </w:p>
          </w:tc>
          <w:tc>
            <w:tcPr>
              <w:tcW w:w="3832" w:type="dxa"/>
            </w:tcPr>
            <w:p w14:paraId="5D65341C" w14:textId="77777777" w:rsidR="00F66187" w:rsidRDefault="00F66187" w:rsidP="00DF152D">
              <w:pPr>
                <w:pStyle w:val="Sidfot"/>
              </w:pPr>
            </w:p>
          </w:tc>
          <w:tc>
            <w:tcPr>
              <w:tcW w:w="1924" w:type="dxa"/>
            </w:tcPr>
            <w:p w14:paraId="0E8D048B" w14:textId="77777777" w:rsidR="00F66187" w:rsidRDefault="00F66187" w:rsidP="00DF152D">
              <w:pPr>
                <w:pStyle w:val="Sidfot"/>
                <w:jc w:val="right"/>
              </w:pPr>
            </w:p>
          </w:tc>
        </w:tr>
        <w:tr w:rsidR="00F66187" w14:paraId="389BB7E4" w14:textId="77777777" w:rsidTr="00C92305">
          <w:tc>
            <w:tcPr>
              <w:tcW w:w="3316" w:type="dxa"/>
            </w:tcPr>
            <w:p w14:paraId="78498C45" w14:textId="77777777" w:rsidR="00F66187" w:rsidRDefault="00F66187" w:rsidP="00DF152D">
              <w:pPr>
                <w:pStyle w:val="Sidfot"/>
              </w:pPr>
            </w:p>
          </w:tc>
          <w:tc>
            <w:tcPr>
              <w:tcW w:w="3832" w:type="dxa"/>
            </w:tcPr>
            <w:p w14:paraId="38971B38" w14:textId="77777777" w:rsidR="00F66187" w:rsidRDefault="00F66187" w:rsidP="00DF152D">
              <w:pPr>
                <w:pStyle w:val="Sidfot"/>
              </w:pPr>
            </w:p>
          </w:tc>
          <w:tc>
            <w:tcPr>
              <w:tcW w:w="1924" w:type="dxa"/>
            </w:tcPr>
            <w:p w14:paraId="17FBF968" w14:textId="77777777" w:rsidR="00F66187" w:rsidRDefault="004D718D" w:rsidP="00DF152D">
              <w:pPr>
                <w:pStyle w:val="Sidfot"/>
                <w:jc w:val="right"/>
              </w:pPr>
            </w:p>
          </w:tc>
        </w:tr>
      </w:tbl>
    </w:sdtContent>
  </w:sdt>
  <w:p w14:paraId="48EA66A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31C59023" w14:textId="77777777" w:rsidTr="009324D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2E2B5936" w14:textId="0E7EFA87" w:rsidR="005A2E04" w:rsidRPr="000A2488" w:rsidRDefault="007326C5" w:rsidP="000A2488">
                  <w:pPr>
                    <w:pStyle w:val="Sidfot"/>
                  </w:pPr>
                  <w:r>
                    <w:t>Förvaltningen för funktionsstöds rutin för arkivering av personakter</w:t>
                  </w:r>
                </w:p>
              </w:tc>
            </w:sdtContent>
          </w:sdt>
          <w:tc>
            <w:tcPr>
              <w:tcW w:w="1924" w:type="dxa"/>
            </w:tcPr>
            <w:p w14:paraId="500A2F4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026D1C">
                <w:rPr>
                  <w:noProof/>
                </w:rPr>
                <w:t>1</w:t>
              </w:r>
              <w:r w:rsidRPr="00E64FAF">
                <w:fldChar w:fldCharType="end"/>
              </w:r>
              <w:r w:rsidRPr="00E64FAF">
                <w:t xml:space="preserve"> (</w:t>
              </w:r>
              <w:r w:rsidR="00026D1C">
                <w:rPr>
                  <w:noProof/>
                </w:rPr>
                <w:fldChar w:fldCharType="begin"/>
              </w:r>
              <w:r w:rsidR="00026D1C">
                <w:rPr>
                  <w:noProof/>
                </w:rPr>
                <w:instrText xml:space="preserve"> NUMPAGES   \* MERGEFORMAT </w:instrText>
              </w:r>
              <w:r w:rsidR="00026D1C">
                <w:rPr>
                  <w:noProof/>
                </w:rPr>
                <w:fldChar w:fldCharType="separate"/>
              </w:r>
              <w:r w:rsidR="00026D1C">
                <w:rPr>
                  <w:noProof/>
                </w:rPr>
                <w:t>2</w:t>
              </w:r>
              <w:r w:rsidR="00026D1C">
                <w:rPr>
                  <w:noProof/>
                </w:rPr>
                <w:fldChar w:fldCharType="end"/>
              </w:r>
              <w:r w:rsidRPr="00E64FAF">
                <w:t>)</w:t>
              </w:r>
            </w:p>
          </w:tc>
        </w:tr>
        <w:tr w:rsidR="005A2E04" w14:paraId="37B4703B" w14:textId="77777777" w:rsidTr="009324D4">
          <w:tc>
            <w:tcPr>
              <w:tcW w:w="3316" w:type="dxa"/>
            </w:tcPr>
            <w:p w14:paraId="03376F87" w14:textId="77777777" w:rsidR="005A2E04" w:rsidRPr="00F66187" w:rsidRDefault="005A2E04" w:rsidP="005A2E04">
              <w:pPr>
                <w:pStyle w:val="Sidfot"/>
                <w:rPr>
                  <w:rStyle w:val="Platshllartext"/>
                  <w:color w:val="auto"/>
                </w:rPr>
              </w:pPr>
            </w:p>
          </w:tc>
          <w:tc>
            <w:tcPr>
              <w:tcW w:w="3832" w:type="dxa"/>
            </w:tcPr>
            <w:p w14:paraId="00BE353C" w14:textId="77777777" w:rsidR="005A2E04" w:rsidRDefault="005A2E04" w:rsidP="005A2E04">
              <w:pPr>
                <w:pStyle w:val="Sidfot"/>
              </w:pPr>
            </w:p>
          </w:tc>
          <w:tc>
            <w:tcPr>
              <w:tcW w:w="1924" w:type="dxa"/>
            </w:tcPr>
            <w:p w14:paraId="1C0CF234" w14:textId="77777777" w:rsidR="005A2E04" w:rsidRDefault="005A2E04" w:rsidP="005A2E04">
              <w:pPr>
                <w:pStyle w:val="Sidfot"/>
                <w:jc w:val="right"/>
              </w:pPr>
            </w:p>
          </w:tc>
        </w:tr>
        <w:tr w:rsidR="005A2E04" w14:paraId="18E6029E" w14:textId="77777777" w:rsidTr="009324D4">
          <w:tc>
            <w:tcPr>
              <w:tcW w:w="3316" w:type="dxa"/>
            </w:tcPr>
            <w:p w14:paraId="204248BC" w14:textId="77777777" w:rsidR="005A2E04" w:rsidRDefault="005A2E04" w:rsidP="005A2E04">
              <w:pPr>
                <w:pStyle w:val="Sidfot"/>
              </w:pPr>
            </w:p>
          </w:tc>
          <w:tc>
            <w:tcPr>
              <w:tcW w:w="3832" w:type="dxa"/>
            </w:tcPr>
            <w:p w14:paraId="29ED266C" w14:textId="77777777" w:rsidR="005A2E04" w:rsidRDefault="005A2E04" w:rsidP="005A2E04">
              <w:pPr>
                <w:pStyle w:val="Sidfot"/>
              </w:pPr>
            </w:p>
          </w:tc>
          <w:tc>
            <w:tcPr>
              <w:tcW w:w="1924" w:type="dxa"/>
            </w:tcPr>
            <w:p w14:paraId="09E7B3B6" w14:textId="77777777" w:rsidR="005A2E04" w:rsidRDefault="004D718D" w:rsidP="005A2E04">
              <w:pPr>
                <w:pStyle w:val="Sidfot"/>
                <w:jc w:val="right"/>
              </w:pPr>
            </w:p>
          </w:tc>
        </w:tr>
      </w:tbl>
    </w:sdtContent>
  </w:sdt>
  <w:p w14:paraId="4AFF3566"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4AA2" w14:textId="77777777" w:rsidR="00693BD2" w:rsidRDefault="00693BD2" w:rsidP="00BF282B">
      <w:pPr>
        <w:spacing w:after="0" w:line="240" w:lineRule="auto"/>
      </w:pPr>
      <w:r>
        <w:separator/>
      </w:r>
    </w:p>
  </w:footnote>
  <w:footnote w:type="continuationSeparator" w:id="0">
    <w:p w14:paraId="380C68FE" w14:textId="77777777" w:rsidR="00693BD2" w:rsidRDefault="00693BD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1D1" w14:textId="77777777" w:rsidR="00F626B5" w:rsidRDefault="00F626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091" w14:textId="77777777" w:rsidR="00F626B5" w:rsidRDefault="00F626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E1A7" w14:textId="77777777" w:rsidR="00F626B5" w:rsidRDefault="00F626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3FA"/>
    <w:multiLevelType w:val="hybridMultilevel"/>
    <w:tmpl w:val="0F266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485AE8"/>
    <w:multiLevelType w:val="hybridMultilevel"/>
    <w:tmpl w:val="5ECAF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6F4226"/>
    <w:multiLevelType w:val="hybridMultilevel"/>
    <w:tmpl w:val="F4CCD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79084B"/>
    <w:multiLevelType w:val="hybridMultilevel"/>
    <w:tmpl w:val="86304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0322894">
    <w:abstractNumId w:val="4"/>
  </w:num>
  <w:num w:numId="2" w16cid:durableId="959382118">
    <w:abstractNumId w:val="5"/>
  </w:num>
  <w:num w:numId="3" w16cid:durableId="740449398">
    <w:abstractNumId w:val="1"/>
  </w:num>
  <w:num w:numId="4" w16cid:durableId="1374043295">
    <w:abstractNumId w:val="2"/>
  </w:num>
  <w:num w:numId="5" w16cid:durableId="137310597">
    <w:abstractNumId w:val="3"/>
  </w:num>
  <w:num w:numId="6" w16cid:durableId="30431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26D1C"/>
    <w:rsid w:val="000A2488"/>
    <w:rsid w:val="000C68BA"/>
    <w:rsid w:val="000F057E"/>
    <w:rsid w:val="000F2B85"/>
    <w:rsid w:val="000F4292"/>
    <w:rsid w:val="000F5A93"/>
    <w:rsid w:val="00105F42"/>
    <w:rsid w:val="0011061F"/>
    <w:rsid w:val="0011381D"/>
    <w:rsid w:val="0013694C"/>
    <w:rsid w:val="00142FEF"/>
    <w:rsid w:val="00160545"/>
    <w:rsid w:val="00173F0C"/>
    <w:rsid w:val="0019088B"/>
    <w:rsid w:val="001914D5"/>
    <w:rsid w:val="001C2218"/>
    <w:rsid w:val="001C5698"/>
    <w:rsid w:val="001C5B53"/>
    <w:rsid w:val="00241F59"/>
    <w:rsid w:val="00257F49"/>
    <w:rsid w:val="00277238"/>
    <w:rsid w:val="00296D0D"/>
    <w:rsid w:val="002F215E"/>
    <w:rsid w:val="003164EC"/>
    <w:rsid w:val="00350FEF"/>
    <w:rsid w:val="00372CB4"/>
    <w:rsid w:val="003744ED"/>
    <w:rsid w:val="003776F2"/>
    <w:rsid w:val="00383F09"/>
    <w:rsid w:val="0039437C"/>
    <w:rsid w:val="003A6BFE"/>
    <w:rsid w:val="003B335D"/>
    <w:rsid w:val="003C28EE"/>
    <w:rsid w:val="003D123B"/>
    <w:rsid w:val="003E103E"/>
    <w:rsid w:val="003F4BBF"/>
    <w:rsid w:val="00411D38"/>
    <w:rsid w:val="00414E79"/>
    <w:rsid w:val="00425408"/>
    <w:rsid w:val="00440D30"/>
    <w:rsid w:val="00447F60"/>
    <w:rsid w:val="00473C11"/>
    <w:rsid w:val="00484798"/>
    <w:rsid w:val="004A0750"/>
    <w:rsid w:val="004A0FC9"/>
    <w:rsid w:val="004A5252"/>
    <w:rsid w:val="004B287C"/>
    <w:rsid w:val="004C12DE"/>
    <w:rsid w:val="004C78B0"/>
    <w:rsid w:val="004D4FC4"/>
    <w:rsid w:val="004D6CB4"/>
    <w:rsid w:val="004D718D"/>
    <w:rsid w:val="00507724"/>
    <w:rsid w:val="0051444A"/>
    <w:rsid w:val="00521790"/>
    <w:rsid w:val="00523A04"/>
    <w:rsid w:val="00565D28"/>
    <w:rsid w:val="005729A0"/>
    <w:rsid w:val="00597ACB"/>
    <w:rsid w:val="005A0AD8"/>
    <w:rsid w:val="005A2E04"/>
    <w:rsid w:val="005B5ED9"/>
    <w:rsid w:val="005B73C2"/>
    <w:rsid w:val="005E6622"/>
    <w:rsid w:val="0064629E"/>
    <w:rsid w:val="006764CC"/>
    <w:rsid w:val="00684B5F"/>
    <w:rsid w:val="00690A7F"/>
    <w:rsid w:val="00693BD2"/>
    <w:rsid w:val="006E1FB6"/>
    <w:rsid w:val="006E76B3"/>
    <w:rsid w:val="007143A6"/>
    <w:rsid w:val="00720B05"/>
    <w:rsid w:val="007326C5"/>
    <w:rsid w:val="0074020C"/>
    <w:rsid w:val="00766929"/>
    <w:rsid w:val="00770200"/>
    <w:rsid w:val="00777C4F"/>
    <w:rsid w:val="0081714C"/>
    <w:rsid w:val="00831E91"/>
    <w:rsid w:val="008461BE"/>
    <w:rsid w:val="008473A3"/>
    <w:rsid w:val="008760F6"/>
    <w:rsid w:val="008926D1"/>
    <w:rsid w:val="008C3249"/>
    <w:rsid w:val="008C345D"/>
    <w:rsid w:val="008D0136"/>
    <w:rsid w:val="008D1694"/>
    <w:rsid w:val="008F0C46"/>
    <w:rsid w:val="008F51B1"/>
    <w:rsid w:val="0092146A"/>
    <w:rsid w:val="00921EB5"/>
    <w:rsid w:val="00931FAD"/>
    <w:rsid w:val="0093671A"/>
    <w:rsid w:val="009433F3"/>
    <w:rsid w:val="00985ACB"/>
    <w:rsid w:val="009C33F4"/>
    <w:rsid w:val="009D4D5C"/>
    <w:rsid w:val="009D71D5"/>
    <w:rsid w:val="009E5BFF"/>
    <w:rsid w:val="00A074B5"/>
    <w:rsid w:val="00A124E5"/>
    <w:rsid w:val="00A15302"/>
    <w:rsid w:val="00A345C1"/>
    <w:rsid w:val="00A47AD9"/>
    <w:rsid w:val="00A8112E"/>
    <w:rsid w:val="00A94EE8"/>
    <w:rsid w:val="00AA0284"/>
    <w:rsid w:val="00AC550F"/>
    <w:rsid w:val="00AE5147"/>
    <w:rsid w:val="00AE5F41"/>
    <w:rsid w:val="00B26686"/>
    <w:rsid w:val="00B456FF"/>
    <w:rsid w:val="00B63E0E"/>
    <w:rsid w:val="00B90AC4"/>
    <w:rsid w:val="00BA1320"/>
    <w:rsid w:val="00BD0663"/>
    <w:rsid w:val="00BD4BE8"/>
    <w:rsid w:val="00BD5922"/>
    <w:rsid w:val="00BE7E2E"/>
    <w:rsid w:val="00BF282B"/>
    <w:rsid w:val="00C0363D"/>
    <w:rsid w:val="00C40EA8"/>
    <w:rsid w:val="00C51FD9"/>
    <w:rsid w:val="00C8061F"/>
    <w:rsid w:val="00C85A21"/>
    <w:rsid w:val="00C92305"/>
    <w:rsid w:val="00C96D16"/>
    <w:rsid w:val="00CB2470"/>
    <w:rsid w:val="00CD1E9F"/>
    <w:rsid w:val="00CD557D"/>
    <w:rsid w:val="00D01676"/>
    <w:rsid w:val="00D07F27"/>
    <w:rsid w:val="00D216FC"/>
    <w:rsid w:val="00D21D96"/>
    <w:rsid w:val="00D22966"/>
    <w:rsid w:val="00D35995"/>
    <w:rsid w:val="00D54F0E"/>
    <w:rsid w:val="00DA2BC3"/>
    <w:rsid w:val="00DC59E4"/>
    <w:rsid w:val="00DF152D"/>
    <w:rsid w:val="00E03838"/>
    <w:rsid w:val="00E11731"/>
    <w:rsid w:val="00E64FAF"/>
    <w:rsid w:val="00E70419"/>
    <w:rsid w:val="00EB783E"/>
    <w:rsid w:val="00EC7271"/>
    <w:rsid w:val="00ED1478"/>
    <w:rsid w:val="00ED1DE4"/>
    <w:rsid w:val="00EE472A"/>
    <w:rsid w:val="00EE505F"/>
    <w:rsid w:val="00EF388D"/>
    <w:rsid w:val="00F3590E"/>
    <w:rsid w:val="00F4117C"/>
    <w:rsid w:val="00F57801"/>
    <w:rsid w:val="00F626B5"/>
    <w:rsid w:val="00F66187"/>
    <w:rsid w:val="00FA0781"/>
    <w:rsid w:val="00FB3384"/>
    <w:rsid w:val="00FE51C6"/>
    <w:rsid w:val="05BC743D"/>
    <w:rsid w:val="0BD7C99B"/>
    <w:rsid w:val="122C4B7B"/>
    <w:rsid w:val="1245555A"/>
    <w:rsid w:val="1A6B1D28"/>
    <w:rsid w:val="1B4D199F"/>
    <w:rsid w:val="1F72E0E0"/>
    <w:rsid w:val="21B3B003"/>
    <w:rsid w:val="235A7C96"/>
    <w:rsid w:val="2DEC0371"/>
    <w:rsid w:val="361F7322"/>
    <w:rsid w:val="3B58A51F"/>
    <w:rsid w:val="3CDCFA9A"/>
    <w:rsid w:val="3D7675D8"/>
    <w:rsid w:val="3DAE553D"/>
    <w:rsid w:val="3F96D564"/>
    <w:rsid w:val="41512CD5"/>
    <w:rsid w:val="451AC492"/>
    <w:rsid w:val="45949C6D"/>
    <w:rsid w:val="498627E6"/>
    <w:rsid w:val="4A8B07CC"/>
    <w:rsid w:val="53878DF7"/>
    <w:rsid w:val="539298CA"/>
    <w:rsid w:val="5648CE67"/>
    <w:rsid w:val="58774983"/>
    <w:rsid w:val="5B1E719D"/>
    <w:rsid w:val="5D196706"/>
    <w:rsid w:val="64438561"/>
    <w:rsid w:val="65016BC5"/>
    <w:rsid w:val="65D50B57"/>
    <w:rsid w:val="68640733"/>
    <w:rsid w:val="6E199AD0"/>
    <w:rsid w:val="6E26E8BA"/>
    <w:rsid w:val="6ED348B7"/>
    <w:rsid w:val="70B2E117"/>
    <w:rsid w:val="7286B851"/>
    <w:rsid w:val="76524715"/>
    <w:rsid w:val="7708FA3E"/>
    <w:rsid w:val="786102A0"/>
    <w:rsid w:val="78D198E1"/>
    <w:rsid w:val="7AF095F4"/>
    <w:rsid w:val="7B98A362"/>
    <w:rsid w:val="7CB8DD79"/>
    <w:rsid w:val="7DCBBA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33058"/>
  <w15:docId w15:val="{BB12F482-82A6-42F7-B659-576D7B2A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Default">
    <w:name w:val="Default"/>
    <w:rsid w:val="008473A3"/>
    <w:pPr>
      <w:autoSpaceDE w:val="0"/>
      <w:autoSpaceDN w:val="0"/>
      <w:adjustRightInd w:val="0"/>
      <w:spacing w:after="0"/>
    </w:pPr>
    <w:rPr>
      <w:rFonts w:ascii="Times New Roman" w:eastAsiaTheme="minorHAnsi" w:hAnsi="Times New Roman" w:cs="Times New Roman"/>
      <w:color w:val="000000"/>
    </w:rPr>
  </w:style>
  <w:style w:type="character" w:styleId="Olstomnmnande">
    <w:name w:val="Unresolved Mention"/>
    <w:basedOn w:val="Standardstycketeckensnitt"/>
    <w:uiPriority w:val="99"/>
    <w:semiHidden/>
    <w:unhideWhenUsed/>
    <w:rsid w:val="00E7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kivet@funktionsstod.goteborg.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kivet@funktionsstod.gotebor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91A1B"/>
    <w:rsid w:val="00211069"/>
    <w:rsid w:val="002165E5"/>
    <w:rsid w:val="002E2323"/>
    <w:rsid w:val="002F215E"/>
    <w:rsid w:val="00415836"/>
    <w:rsid w:val="008B2AEA"/>
    <w:rsid w:val="00A52C59"/>
    <w:rsid w:val="00AB3033"/>
    <w:rsid w:val="00DC1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7C31A231465A46A519BF23E71C450B" ma:contentTypeVersion="12" ma:contentTypeDescription="Skapa ett nytt dokument." ma:contentTypeScope="" ma:versionID="43f6c3685e705ad09c29d1747dd0c446">
  <xsd:schema xmlns:xsd="http://www.w3.org/2001/XMLSchema" xmlns:xs="http://www.w3.org/2001/XMLSchema" xmlns:p="http://schemas.microsoft.com/office/2006/metadata/properties" xmlns:ns2="385b276d-9501-4998-8a03-fceb6f3e5743" xmlns:ns3="4fe261b8-4f2e-4d86-bc18-8085e938aac5" targetNamespace="http://schemas.microsoft.com/office/2006/metadata/properties" ma:root="true" ma:fieldsID="d1819f1edcb07847eab53028251a8a18" ns2:_="" ns3:_="">
    <xsd:import namespace="385b276d-9501-4998-8a03-fceb6f3e5743"/>
    <xsd:import namespace="4fe261b8-4f2e-4d86-bc18-8085e938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b276d-9501-4998-8a03-fceb6f3e5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261b8-4f2e-4d86-bc18-8085e938aac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DCA9-9B56-4368-AC04-10151088F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2553B-EB00-4CFD-A701-51920BB0E60E}">
  <ds:schemaRefs>
    <ds:schemaRef ds:uri="http://schemas.microsoft.com/sharepoint/v3/contenttype/forms"/>
  </ds:schemaRefs>
</ds:datastoreItem>
</file>

<file path=customXml/itemProps3.xml><?xml version="1.0" encoding="utf-8"?>
<ds:datastoreItem xmlns:ds="http://schemas.openxmlformats.org/officeDocument/2006/customXml" ds:itemID="{AB6A2D3B-5807-4031-9B8A-2F4FDEF00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b276d-9501-4998-8a03-fceb6f3e5743"/>
    <ds:schemaRef ds:uri="4fe261b8-4f2e-4d86-bc18-8085e938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5640</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Förvaltningen för funktionsstöds rutin för arkivering av personakter</dc:title>
  <dc:subject/>
  <dc:creator>kristofer.johansson@funktionsstod.goteborg.se</dc:creator>
  <cp:keywords/>
  <dc:description/>
  <cp:lastModifiedBy>Kristofer Johansson</cp:lastModifiedBy>
  <cp:revision>2</cp:revision>
  <cp:lastPrinted>2021-04-15T05:31:00Z</cp:lastPrinted>
  <dcterms:created xsi:type="dcterms:W3CDTF">2023-04-26T07:01:00Z</dcterms:created>
  <dcterms:modified xsi:type="dcterms:W3CDTF">2023-04-26T07:01:00Z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0x010100E67C31A231465A46A519BF23E71C450B</vt:lpwstr>
  </property>
</Properties>
</file>